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73" w:rsidRPr="007F2F73" w:rsidRDefault="007F2F73" w:rsidP="007F2F73">
      <w:pPr>
        <w:spacing w:line="360" w:lineRule="atLeast"/>
        <w:jc w:val="right"/>
        <w:rPr>
          <w:rFonts w:ascii="Times New Roman" w:hAnsi="Times New Roman" w:cs="Times New Roman"/>
          <w:b/>
          <w:sz w:val="48"/>
          <w:szCs w:val="48"/>
        </w:rPr>
      </w:pPr>
      <w:r w:rsidRPr="007F2F73">
        <w:rPr>
          <w:rFonts w:ascii="Times New Roman" w:hAnsi="Times New Roman" w:cs="Times New Roman"/>
          <w:b/>
          <w:sz w:val="48"/>
          <w:szCs w:val="48"/>
        </w:rPr>
        <w:t xml:space="preserve">Allegato </w:t>
      </w:r>
      <w:r>
        <w:rPr>
          <w:rFonts w:ascii="Times New Roman" w:hAnsi="Times New Roman" w:cs="Times New Roman"/>
          <w:b/>
          <w:sz w:val="48"/>
          <w:szCs w:val="48"/>
        </w:rPr>
        <w:t>B</w:t>
      </w:r>
    </w:p>
    <w:p w:rsidR="007F2F73" w:rsidRDefault="007F2F73" w:rsidP="007F2F73">
      <w:pPr>
        <w:jc w:val="center"/>
        <w:rPr>
          <w:rFonts w:ascii="Times New Roman" w:hAnsi="Times New Roman" w:cs="Times New Roman"/>
          <w:sz w:val="48"/>
          <w:szCs w:val="48"/>
        </w:rPr>
      </w:pPr>
      <w:r w:rsidRPr="007F2F73">
        <w:rPr>
          <w:rFonts w:ascii="Times New Roman" w:hAnsi="Times New Roman" w:cs="Times New Roman"/>
          <w:sz w:val="48"/>
          <w:szCs w:val="48"/>
        </w:rPr>
        <w:t>Schema riepilogativo delle modalità operative</w:t>
      </w:r>
      <w:r>
        <w:rPr>
          <w:rFonts w:ascii="Times New Roman" w:hAnsi="Times New Roman" w:cs="Times New Roman"/>
          <w:sz w:val="48"/>
          <w:szCs w:val="48"/>
        </w:rPr>
        <w:t xml:space="preserve"> di presentazione del plico e delle buste contenenti la documentazione di gara</w:t>
      </w:r>
      <w:r w:rsidR="00963E2C">
        <w:rPr>
          <w:rFonts w:ascii="Times New Roman" w:hAnsi="Times New Roman" w:cs="Times New Roman"/>
          <w:sz w:val="48"/>
          <w:szCs w:val="48"/>
        </w:rPr>
        <w:t xml:space="preserve"> (A)</w:t>
      </w:r>
      <w:r>
        <w:rPr>
          <w:rFonts w:ascii="Times New Roman" w:hAnsi="Times New Roman" w:cs="Times New Roman"/>
          <w:sz w:val="48"/>
          <w:szCs w:val="48"/>
        </w:rPr>
        <w:t>, le offerte tecnica</w:t>
      </w:r>
      <w:r w:rsidR="00963E2C">
        <w:rPr>
          <w:rFonts w:ascii="Times New Roman" w:hAnsi="Times New Roman" w:cs="Times New Roman"/>
          <w:sz w:val="48"/>
          <w:szCs w:val="48"/>
        </w:rPr>
        <w:t xml:space="preserve"> (B)</w:t>
      </w:r>
      <w:r>
        <w:rPr>
          <w:rFonts w:ascii="Times New Roman" w:hAnsi="Times New Roman" w:cs="Times New Roman"/>
          <w:sz w:val="48"/>
          <w:szCs w:val="48"/>
        </w:rPr>
        <w:t xml:space="preserve"> ed economica</w:t>
      </w:r>
      <w:r w:rsidR="00963E2C">
        <w:rPr>
          <w:rFonts w:ascii="Times New Roman" w:hAnsi="Times New Roman" w:cs="Times New Roman"/>
          <w:sz w:val="48"/>
          <w:szCs w:val="48"/>
        </w:rPr>
        <w:t xml:space="preserve"> (C)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7F2F73" w:rsidRDefault="007F2F73" w:rsidP="007F2F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F2F73" w:rsidRPr="007F2F73" w:rsidRDefault="00963E2C" w:rsidP="007F2F7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4.3pt;margin-top:96.4pt;width:0;height:171.85pt;z-index:251662336" o:connectortype="straight"/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23.7pt;margin-top:266.75pt;width:38.25pt;height:42.75pt;rotation:-1572455fd;z-index:25166028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55.9pt;margin-top:99.25pt;width:36.45pt;height:38.25pt;rotation:3177881fd;z-index:251658240"/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31" type="#_x0000_t32" style="position:absolute;left:0;text-align:left;margin-left:234.3pt;margin-top:96.4pt;width:28.95pt;height:7.95pt;z-index:251663360" o:connectortype="straight"/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29" type="#_x0000_t32" style="position:absolute;left:0;text-align:left;margin-left:127.8pt;margin-top:96.4pt;width:106.5pt;height:125.7pt;flip:x;z-index:251661312" o:connectortype="straight"/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27" type="#_x0000_t67" style="position:absolute;left:0;text-align:left;margin-left:103.05pt;margin-top:222.1pt;width:38.25pt;height:46.15pt;z-index:251659264">
            <v:textbox style="layout-flow:vertical-ideographic"/>
          </v:shape>
        </w:pict>
      </w:r>
      <w:r w:rsidR="007F2F73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676900" cy="5791200"/>
            <wp:effectExtent l="19050" t="0" r="0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F2F73" w:rsidRPr="007F2F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F2F73"/>
    <w:rsid w:val="001E1AD4"/>
    <w:rsid w:val="007A01B6"/>
    <w:rsid w:val="007F2F73"/>
    <w:rsid w:val="00963E2C"/>
    <w:rsid w:val="00B7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3CB09B-552F-42E7-9E55-4D59BB0E54CF}" type="doc">
      <dgm:prSet loTypeId="urn:microsoft.com/office/officeart/2005/8/layout/funne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35FE9779-A0EA-4CD7-AD43-31AD0A0ACD34}">
      <dgm:prSet phldrT="[Testo]"/>
      <dgm:spPr/>
      <dgm:t>
        <a:bodyPr/>
        <a:lstStyle/>
        <a:p>
          <a:r>
            <a:rPr lang="it-IT"/>
            <a:t>BUSTA "A" DOCUMENTAZIONE AMMINISTRATIVA</a:t>
          </a:r>
        </a:p>
      </dgm:t>
    </dgm:pt>
    <dgm:pt modelId="{027693AA-025B-4D34-B322-03BBD7210885}" type="parTrans" cxnId="{8C3599AD-5191-4622-A8A7-1A5B4A51E662}">
      <dgm:prSet/>
      <dgm:spPr/>
      <dgm:t>
        <a:bodyPr/>
        <a:lstStyle/>
        <a:p>
          <a:endParaRPr lang="it-IT"/>
        </a:p>
      </dgm:t>
    </dgm:pt>
    <dgm:pt modelId="{F0BD5DC1-3964-44D8-829A-D886F16EF52D}" type="sibTrans" cxnId="{8C3599AD-5191-4622-A8A7-1A5B4A51E662}">
      <dgm:prSet/>
      <dgm:spPr/>
      <dgm:t>
        <a:bodyPr/>
        <a:lstStyle/>
        <a:p>
          <a:endParaRPr lang="it-IT"/>
        </a:p>
      </dgm:t>
    </dgm:pt>
    <dgm:pt modelId="{35131548-535C-45A7-888A-6D170FFC7FA8}">
      <dgm:prSet phldrT="[Testo]"/>
      <dgm:spPr/>
      <dgm:t>
        <a:bodyPr/>
        <a:lstStyle/>
        <a:p>
          <a:r>
            <a:rPr lang="it-IT"/>
            <a:t>BUSTA "B" OFFERTA TECNICA</a:t>
          </a:r>
        </a:p>
      </dgm:t>
    </dgm:pt>
    <dgm:pt modelId="{B5DFE53B-C0B1-4F8A-9392-5B6D42490E3D}" type="parTrans" cxnId="{2470A4B6-7909-47E9-9E25-6F46AF217EB5}">
      <dgm:prSet/>
      <dgm:spPr/>
      <dgm:t>
        <a:bodyPr/>
        <a:lstStyle/>
        <a:p>
          <a:endParaRPr lang="it-IT"/>
        </a:p>
      </dgm:t>
    </dgm:pt>
    <dgm:pt modelId="{4D45625C-A5D9-4F3F-8F14-692FC1623136}" type="sibTrans" cxnId="{2470A4B6-7909-47E9-9E25-6F46AF217EB5}">
      <dgm:prSet/>
      <dgm:spPr/>
      <dgm:t>
        <a:bodyPr/>
        <a:lstStyle/>
        <a:p>
          <a:endParaRPr lang="it-IT"/>
        </a:p>
      </dgm:t>
    </dgm:pt>
    <dgm:pt modelId="{AB83AD43-E94A-41CA-A376-B460435CBE97}">
      <dgm:prSet phldrT="[Testo]"/>
      <dgm:spPr/>
      <dgm:t>
        <a:bodyPr/>
        <a:lstStyle/>
        <a:p>
          <a:r>
            <a:rPr lang="it-IT"/>
            <a:t>BUSTA "C" OFFERTA ECONOMICA</a:t>
          </a:r>
        </a:p>
      </dgm:t>
    </dgm:pt>
    <dgm:pt modelId="{D81FE4E9-41C1-4A88-9429-37C40BDA9D29}" type="parTrans" cxnId="{AA53F95B-C628-4856-BD40-7A6A734DD270}">
      <dgm:prSet/>
      <dgm:spPr/>
      <dgm:t>
        <a:bodyPr/>
        <a:lstStyle/>
        <a:p>
          <a:endParaRPr lang="it-IT"/>
        </a:p>
      </dgm:t>
    </dgm:pt>
    <dgm:pt modelId="{F58DAA28-4C49-4B64-9A07-772DFF24419C}" type="sibTrans" cxnId="{AA53F95B-C628-4856-BD40-7A6A734DD270}">
      <dgm:prSet/>
      <dgm:spPr/>
      <dgm:t>
        <a:bodyPr/>
        <a:lstStyle/>
        <a:p>
          <a:endParaRPr lang="it-IT"/>
        </a:p>
      </dgm:t>
    </dgm:pt>
    <dgm:pt modelId="{43917DBC-81F6-44AC-B3C9-926DB6F497C9}">
      <dgm:prSet phldrT="[Testo]"/>
      <dgm:spPr/>
      <dgm:t>
        <a:bodyPr/>
        <a:lstStyle/>
        <a:p>
          <a:r>
            <a:rPr lang="it-IT"/>
            <a:t>PLICO PRINCIPALE </a:t>
          </a:r>
        </a:p>
      </dgm:t>
    </dgm:pt>
    <dgm:pt modelId="{0DAF88EB-1869-4BB5-A655-4AFCF2885A1D}" type="parTrans" cxnId="{6209932E-344C-406E-B43E-4743DD9589CE}">
      <dgm:prSet/>
      <dgm:spPr/>
      <dgm:t>
        <a:bodyPr/>
        <a:lstStyle/>
        <a:p>
          <a:endParaRPr lang="it-IT"/>
        </a:p>
      </dgm:t>
    </dgm:pt>
    <dgm:pt modelId="{E2390181-5223-46B6-A427-1170C5DD6F23}" type="sibTrans" cxnId="{6209932E-344C-406E-B43E-4743DD9589CE}">
      <dgm:prSet/>
      <dgm:spPr/>
      <dgm:t>
        <a:bodyPr/>
        <a:lstStyle/>
        <a:p>
          <a:endParaRPr lang="it-IT"/>
        </a:p>
      </dgm:t>
    </dgm:pt>
    <dgm:pt modelId="{A114492F-BE12-476F-9E8B-0DD894B95578}" type="pres">
      <dgm:prSet presAssocID="{903CB09B-552F-42E7-9E55-4D59BB0E54CF}" presName="Name0" presStyleCnt="0">
        <dgm:presLayoutVars>
          <dgm:chMax val="4"/>
          <dgm:resizeHandles val="exact"/>
        </dgm:presLayoutVars>
      </dgm:prSet>
      <dgm:spPr/>
    </dgm:pt>
    <dgm:pt modelId="{F02CF028-6D7C-439A-982D-149BCF09FC0D}" type="pres">
      <dgm:prSet presAssocID="{903CB09B-552F-42E7-9E55-4D59BB0E54CF}" presName="ellipse" presStyleLbl="trBgShp" presStyleIdx="0" presStyleCnt="1" custLinFactY="-13280" custLinFactNeighborX="-1812" custLinFactNeighborY="-100000"/>
      <dgm:spPr/>
    </dgm:pt>
    <dgm:pt modelId="{401EB7A5-F8EA-4DA9-98BF-1ED5812AD061}" type="pres">
      <dgm:prSet presAssocID="{903CB09B-552F-42E7-9E55-4D59BB0E54CF}" presName="arrow1" presStyleLbl="fgShp" presStyleIdx="0" presStyleCnt="1" custLinFactY="-375918" custLinFactNeighborX="-11912" custLinFactNeighborY="-400000"/>
      <dgm:spPr/>
    </dgm:pt>
    <dgm:pt modelId="{A032009C-CCD3-4694-ACA1-745D1C31A7A5}" type="pres">
      <dgm:prSet presAssocID="{903CB09B-552F-42E7-9E55-4D59BB0E54CF}" presName="rectangle" presStyleLbl="revTx" presStyleIdx="0" presStyleCnt="1" custLinFactY="-233874" custLinFactNeighborX="2273" custLinFactNeighborY="-300000">
        <dgm:presLayoutVars>
          <dgm:bulletEnabled val="1"/>
        </dgm:presLayoutVars>
      </dgm:prSet>
      <dgm:spPr/>
    </dgm:pt>
    <dgm:pt modelId="{986643CD-B2A2-4902-9543-92B6673F6DC2}" type="pres">
      <dgm:prSet presAssocID="{35131548-535C-45A7-888A-6D170FFC7FA8}" presName="item1" presStyleLbl="node1" presStyleIdx="0" presStyleCnt="3" custScaleX="152606" custScaleY="143153" custLinFactY="1355" custLinFactNeighborX="54199" custLinFactNeighborY="10000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A9DD595A-D964-4B74-A0B3-B70AEB2D5303}" type="pres">
      <dgm:prSet presAssocID="{AB83AD43-E94A-41CA-A376-B460435CBE97}" presName="item2" presStyleLbl="node1" presStyleIdx="1" presStyleCnt="3" custScaleX="146024" custScaleY="139713" custLinFactY="59722" custLinFactNeighborX="-41666" custLinFactNeighborY="10000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DCF935AB-E709-4A82-ACAD-2B0C816E9C32}" type="pres">
      <dgm:prSet presAssocID="{43917DBC-81F6-44AC-B3C9-926DB6F497C9}" presName="item3" presStyleLbl="node1" presStyleIdx="2" presStyleCnt="3" custScaleX="151012" custScaleY="164158" custLinFactNeighborX="44753" custLinFactNeighborY="40124">
        <dgm:presLayoutVars>
          <dgm:bulletEnabled val="1"/>
        </dgm:presLayoutVars>
      </dgm:prSet>
      <dgm:spPr/>
    </dgm:pt>
    <dgm:pt modelId="{C80C2057-30CB-4382-92AA-5A785E0E1587}" type="pres">
      <dgm:prSet presAssocID="{903CB09B-552F-42E7-9E55-4D59BB0E54CF}" presName="funnel" presStyleLbl="trAlignAcc1" presStyleIdx="0" presStyleCnt="1" custFlipVert="1" custScaleX="139600" custScaleY="154247" custLinFactNeighborX="-2926" custLinFactNeighborY="28668"/>
      <dgm:spPr>
        <a:prstGeom prst="ellipse">
          <a:avLst/>
        </a:prstGeom>
      </dgm:spPr>
    </dgm:pt>
  </dgm:ptLst>
  <dgm:cxnLst>
    <dgm:cxn modelId="{AA53F95B-C628-4856-BD40-7A6A734DD270}" srcId="{903CB09B-552F-42E7-9E55-4D59BB0E54CF}" destId="{AB83AD43-E94A-41CA-A376-B460435CBE97}" srcOrd="2" destOrd="0" parTransId="{D81FE4E9-41C1-4A88-9429-37C40BDA9D29}" sibTransId="{F58DAA28-4C49-4B64-9A07-772DFF24419C}"/>
    <dgm:cxn modelId="{2470A4B6-7909-47E9-9E25-6F46AF217EB5}" srcId="{903CB09B-552F-42E7-9E55-4D59BB0E54CF}" destId="{35131548-535C-45A7-888A-6D170FFC7FA8}" srcOrd="1" destOrd="0" parTransId="{B5DFE53B-C0B1-4F8A-9392-5B6D42490E3D}" sibTransId="{4D45625C-A5D9-4F3F-8F14-692FC1623136}"/>
    <dgm:cxn modelId="{9594F084-3CAB-4F46-81C9-48419D6A4392}" type="presOf" srcId="{35131548-535C-45A7-888A-6D170FFC7FA8}" destId="{A9DD595A-D964-4B74-A0B3-B70AEB2D5303}" srcOrd="0" destOrd="0" presId="urn:microsoft.com/office/officeart/2005/8/layout/funnel1"/>
    <dgm:cxn modelId="{6209932E-344C-406E-B43E-4743DD9589CE}" srcId="{903CB09B-552F-42E7-9E55-4D59BB0E54CF}" destId="{43917DBC-81F6-44AC-B3C9-926DB6F497C9}" srcOrd="3" destOrd="0" parTransId="{0DAF88EB-1869-4BB5-A655-4AFCF2885A1D}" sibTransId="{E2390181-5223-46B6-A427-1170C5DD6F23}"/>
    <dgm:cxn modelId="{27CF55E6-11A0-4AD2-B58B-AD927E665094}" type="presOf" srcId="{35FE9779-A0EA-4CD7-AD43-31AD0A0ACD34}" destId="{DCF935AB-E709-4A82-ACAD-2B0C816E9C32}" srcOrd="0" destOrd="0" presId="urn:microsoft.com/office/officeart/2005/8/layout/funnel1"/>
    <dgm:cxn modelId="{8C3599AD-5191-4622-A8A7-1A5B4A51E662}" srcId="{903CB09B-552F-42E7-9E55-4D59BB0E54CF}" destId="{35FE9779-A0EA-4CD7-AD43-31AD0A0ACD34}" srcOrd="0" destOrd="0" parTransId="{027693AA-025B-4D34-B322-03BBD7210885}" sibTransId="{F0BD5DC1-3964-44D8-829A-D886F16EF52D}"/>
    <dgm:cxn modelId="{A4FA5AFE-0965-4FC9-B93E-5856045396A5}" type="presOf" srcId="{903CB09B-552F-42E7-9E55-4D59BB0E54CF}" destId="{A114492F-BE12-476F-9E8B-0DD894B95578}" srcOrd="0" destOrd="0" presId="urn:microsoft.com/office/officeart/2005/8/layout/funnel1"/>
    <dgm:cxn modelId="{E743D998-8DD1-43D0-9379-34CB62CA9055}" type="presOf" srcId="{AB83AD43-E94A-41CA-A376-B460435CBE97}" destId="{986643CD-B2A2-4902-9543-92B6673F6DC2}" srcOrd="0" destOrd="0" presId="urn:microsoft.com/office/officeart/2005/8/layout/funnel1"/>
    <dgm:cxn modelId="{4E37F4C6-8B0F-40C3-ACF0-BB562437AB2B}" type="presOf" srcId="{43917DBC-81F6-44AC-B3C9-926DB6F497C9}" destId="{A032009C-CCD3-4694-ACA1-745D1C31A7A5}" srcOrd="0" destOrd="0" presId="urn:microsoft.com/office/officeart/2005/8/layout/funnel1"/>
    <dgm:cxn modelId="{E2A8BF46-E9C9-4B80-9540-1863C9196151}" type="presParOf" srcId="{A114492F-BE12-476F-9E8B-0DD894B95578}" destId="{F02CF028-6D7C-439A-982D-149BCF09FC0D}" srcOrd="0" destOrd="0" presId="urn:microsoft.com/office/officeart/2005/8/layout/funnel1"/>
    <dgm:cxn modelId="{D6BCB33E-0130-45BB-B3BA-E0F7749E1D1C}" type="presParOf" srcId="{A114492F-BE12-476F-9E8B-0DD894B95578}" destId="{401EB7A5-F8EA-4DA9-98BF-1ED5812AD061}" srcOrd="1" destOrd="0" presId="urn:microsoft.com/office/officeart/2005/8/layout/funnel1"/>
    <dgm:cxn modelId="{3736205F-3402-47E2-B484-82A9A69CC037}" type="presParOf" srcId="{A114492F-BE12-476F-9E8B-0DD894B95578}" destId="{A032009C-CCD3-4694-ACA1-745D1C31A7A5}" srcOrd="2" destOrd="0" presId="urn:microsoft.com/office/officeart/2005/8/layout/funnel1"/>
    <dgm:cxn modelId="{5300CE78-8443-4530-AB22-2CB211E81FB0}" type="presParOf" srcId="{A114492F-BE12-476F-9E8B-0DD894B95578}" destId="{986643CD-B2A2-4902-9543-92B6673F6DC2}" srcOrd="3" destOrd="0" presId="urn:microsoft.com/office/officeart/2005/8/layout/funnel1"/>
    <dgm:cxn modelId="{6676BAF6-8A91-49AB-9B83-F536401445B8}" type="presParOf" srcId="{A114492F-BE12-476F-9E8B-0DD894B95578}" destId="{A9DD595A-D964-4B74-A0B3-B70AEB2D5303}" srcOrd="4" destOrd="0" presId="urn:microsoft.com/office/officeart/2005/8/layout/funnel1"/>
    <dgm:cxn modelId="{68A0DE4F-C509-49E7-A655-EC2EB8CB759C}" type="presParOf" srcId="{A114492F-BE12-476F-9E8B-0DD894B95578}" destId="{DCF935AB-E709-4A82-ACAD-2B0C816E9C32}" srcOrd="5" destOrd="0" presId="urn:microsoft.com/office/officeart/2005/8/layout/funnel1"/>
    <dgm:cxn modelId="{2E8E9CF0-4FFA-4ACD-92B1-43BE08543E08}" type="presParOf" srcId="{A114492F-BE12-476F-9E8B-0DD894B95578}" destId="{C80C2057-30CB-4382-92AA-5A785E0E1587}" srcOrd="6" destOrd="0" presId="urn:microsoft.com/office/officeart/2005/8/layout/funne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Bencardino</cp:lastModifiedBy>
  <cp:revision>3</cp:revision>
  <dcterms:created xsi:type="dcterms:W3CDTF">2016-08-16T15:05:00Z</dcterms:created>
  <dcterms:modified xsi:type="dcterms:W3CDTF">2016-08-16T16:12:00Z</dcterms:modified>
</cp:coreProperties>
</file>